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26" w:rsidRDefault="00180526">
      <w:pPr>
        <w:pStyle w:val="10"/>
        <w:keepNext/>
        <w:keepLines/>
        <w:spacing w:before="380" w:after="0"/>
        <w:ind w:left="5140"/>
        <w:jc w:val="left"/>
      </w:pPr>
      <w:bookmarkStart w:id="0" w:name="bookmark0"/>
      <w:r>
        <w:rPr>
          <w:rStyle w:val="1"/>
          <w:b/>
          <w:bCs/>
        </w:rPr>
        <w:t>«УТВЕРЖДАЮ»</w:t>
      </w:r>
      <w:bookmarkEnd w:id="0"/>
    </w:p>
    <w:p w:rsidR="00180526" w:rsidRDefault="00180526">
      <w:pPr>
        <w:pStyle w:val="BodyText"/>
        <w:ind w:left="5140" w:firstLine="0"/>
      </w:pPr>
      <w:r>
        <w:rPr>
          <w:rStyle w:val="BodyTextChar1"/>
        </w:rPr>
        <w:t>Исполнительный директор Региональной общественной организации «Спортивная федерация</w:t>
      </w:r>
    </w:p>
    <w:p w:rsidR="00180526" w:rsidRDefault="00180526">
      <w:pPr>
        <w:pStyle w:val="BodyText"/>
        <w:spacing w:after="640"/>
        <w:ind w:left="5140" w:firstLine="0"/>
      </w:pPr>
      <w:r>
        <w:rPr>
          <w:rStyle w:val="BodyTextChar1"/>
        </w:rPr>
        <w:t>шахмат Санкт-Петербурга»</w:t>
      </w:r>
    </w:p>
    <w:p w:rsidR="00180526" w:rsidRDefault="00180526">
      <w:pPr>
        <w:pStyle w:val="BodyText"/>
        <w:tabs>
          <w:tab w:val="left" w:leader="underscore" w:pos="7929"/>
        </w:tabs>
        <w:spacing w:after="320"/>
        <w:ind w:left="5140" w:firstLine="0"/>
      </w:pPr>
      <w:r>
        <w:rPr>
          <w:rStyle w:val="BodyTextChar1"/>
        </w:rPr>
        <w:tab/>
        <w:t>В.В. Быков</w:t>
      </w:r>
    </w:p>
    <w:p w:rsidR="00180526" w:rsidRDefault="00180526">
      <w:pPr>
        <w:pStyle w:val="BodyText"/>
        <w:spacing w:after="640"/>
        <w:ind w:left="5140" w:firstLine="0"/>
      </w:pPr>
      <w:r>
        <w:rPr>
          <w:rStyle w:val="BodyTextChar1"/>
        </w:rPr>
        <w:t>«</w:t>
      </w:r>
      <w:r>
        <w:rPr>
          <w:rStyle w:val="BodyTextChar1"/>
          <w:lang w:val="en-US"/>
        </w:rPr>
        <w:t xml:space="preserve">      </w:t>
      </w:r>
      <w:r>
        <w:rPr>
          <w:rStyle w:val="BodyTextChar1"/>
        </w:rPr>
        <w:t>»</w:t>
      </w:r>
      <w:r>
        <w:rPr>
          <w:rStyle w:val="BodyTextChar1"/>
          <w:lang w:val="en-US"/>
        </w:rPr>
        <w:t xml:space="preserve"> ____________________</w:t>
      </w:r>
      <w:r>
        <w:rPr>
          <w:rStyle w:val="BodyTextChar1"/>
        </w:rPr>
        <w:t>2023 г.</w:t>
      </w:r>
    </w:p>
    <w:p w:rsidR="00180526" w:rsidRDefault="00180526">
      <w:pPr>
        <w:pStyle w:val="BodyText"/>
        <w:spacing w:after="640"/>
        <w:ind w:firstLine="0"/>
        <w:jc w:val="center"/>
      </w:pPr>
      <w:r>
        <w:rPr>
          <w:rStyle w:val="BodyTextChar1"/>
          <w:b/>
          <w:bCs/>
        </w:rPr>
        <w:t>Положение</w:t>
      </w:r>
      <w:r>
        <w:rPr>
          <w:rStyle w:val="BodyTextChar1"/>
          <w:b/>
          <w:bCs/>
        </w:rPr>
        <w:br/>
        <w:t>о турнире по шахматам</w:t>
      </w:r>
      <w:r>
        <w:rPr>
          <w:rStyle w:val="BodyTextChar1"/>
          <w:b/>
          <w:bCs/>
        </w:rPr>
        <w:br/>
        <w:t>памяти мастера спорта СССР М.Д. Цейтлина</w:t>
      </w:r>
      <w:r>
        <w:rPr>
          <w:rStyle w:val="BodyTextChar1"/>
          <w:b/>
          <w:bCs/>
        </w:rPr>
        <w:br/>
        <w:t>2023 год</w:t>
      </w:r>
    </w:p>
    <w:p w:rsidR="00180526" w:rsidRDefault="00180526">
      <w:pPr>
        <w:pStyle w:val="10"/>
        <w:keepNext/>
        <w:keepLines/>
        <w:numPr>
          <w:ilvl w:val="0"/>
          <w:numId w:val="1"/>
        </w:numPr>
        <w:tabs>
          <w:tab w:val="left" w:pos="361"/>
        </w:tabs>
        <w:spacing w:after="220"/>
      </w:pPr>
      <w:bookmarkStart w:id="1" w:name="bookmark2"/>
      <w:r>
        <w:rPr>
          <w:rStyle w:val="1"/>
          <w:b/>
          <w:bCs/>
        </w:rPr>
        <w:t>Общие положения</w:t>
      </w:r>
      <w:bookmarkEnd w:id="1"/>
    </w:p>
    <w:p w:rsidR="00180526" w:rsidRDefault="00180526" w:rsidP="00230ED7">
      <w:pPr>
        <w:pStyle w:val="BodyText"/>
        <w:tabs>
          <w:tab w:val="left" w:pos="6302"/>
          <w:tab w:val="left" w:pos="6756"/>
        </w:tabs>
        <w:ind w:firstLine="720"/>
        <w:jc w:val="both"/>
      </w:pPr>
      <w:r>
        <w:rPr>
          <w:rStyle w:val="BodyTextChar1"/>
        </w:rPr>
        <w:t>Турнир по шахматам памяти мастера спорта СССР М.Д. Цейтлина (далее - соревнования) проводится на основании решения от 12 октября 2022 года № 14 Президиума Региональной общественной организации «Спортивная федерация шахмат Санкт-Петербурга», аккредитованной распоряжением Комитета по физической культуре и спорту от 13.12.2021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№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1009-р в соответствии с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Календарным планом официальных физкультурных мероприятий и спортивных мероприятий Санкт-Петербурга на 2023 год.</w:t>
      </w:r>
    </w:p>
    <w:p w:rsidR="00180526" w:rsidRDefault="00180526">
      <w:pPr>
        <w:pStyle w:val="BodyText"/>
        <w:ind w:firstLine="720"/>
      </w:pPr>
      <w:r>
        <w:rPr>
          <w:rStyle w:val="BodyTextChar1"/>
        </w:rPr>
        <w:t>Соревнования проводятся в соответствии с правилами вида спорта «шахматы», утвержденными приказом Министерства спорта России от 29 декабря 2020 года № 988 (далее - Правила).</w:t>
      </w:r>
    </w:p>
    <w:p w:rsidR="00180526" w:rsidRDefault="00180526">
      <w:pPr>
        <w:pStyle w:val="BodyText"/>
        <w:ind w:firstLine="720"/>
      </w:pPr>
      <w:r>
        <w:rPr>
          <w:rStyle w:val="BodyTextChar1"/>
        </w:rPr>
        <w:t>Соревнования проводятся с целью развития и популяризации шахмат в Санкт- Петербурге.</w:t>
      </w:r>
    </w:p>
    <w:p w:rsidR="00180526" w:rsidRDefault="00180526">
      <w:pPr>
        <w:pStyle w:val="BodyText"/>
        <w:ind w:firstLine="720"/>
      </w:pPr>
      <w:r>
        <w:rPr>
          <w:rStyle w:val="BodyTextChar1"/>
        </w:rPr>
        <w:t>Задачами проведения соревнований являются:</w:t>
      </w:r>
    </w:p>
    <w:p w:rsidR="00180526" w:rsidRDefault="00180526">
      <w:pPr>
        <w:pStyle w:val="BodyText"/>
        <w:numPr>
          <w:ilvl w:val="0"/>
          <w:numId w:val="2"/>
        </w:numPr>
        <w:tabs>
          <w:tab w:val="left" w:pos="975"/>
        </w:tabs>
        <w:ind w:firstLine="720"/>
        <w:jc w:val="both"/>
      </w:pPr>
      <w:r>
        <w:rPr>
          <w:rStyle w:val="BodyTextChar1"/>
        </w:rPr>
        <w:t>популяризация шахмат в Санкт-Петербурге;</w:t>
      </w:r>
    </w:p>
    <w:p w:rsidR="00180526" w:rsidRDefault="00180526">
      <w:pPr>
        <w:pStyle w:val="BodyText"/>
        <w:numPr>
          <w:ilvl w:val="0"/>
          <w:numId w:val="2"/>
        </w:numPr>
        <w:tabs>
          <w:tab w:val="left" w:pos="975"/>
        </w:tabs>
        <w:ind w:firstLine="720"/>
        <w:jc w:val="both"/>
      </w:pPr>
      <w:r>
        <w:rPr>
          <w:rStyle w:val="BodyTextChar1"/>
        </w:rPr>
        <w:t>повышение уровня спортивного мастерства;</w:t>
      </w:r>
    </w:p>
    <w:p w:rsidR="00180526" w:rsidRDefault="00180526">
      <w:pPr>
        <w:pStyle w:val="BodyText"/>
        <w:numPr>
          <w:ilvl w:val="0"/>
          <w:numId w:val="2"/>
        </w:numPr>
        <w:tabs>
          <w:tab w:val="left" w:pos="975"/>
        </w:tabs>
        <w:ind w:firstLine="720"/>
        <w:jc w:val="both"/>
      </w:pPr>
      <w:r>
        <w:rPr>
          <w:rStyle w:val="BodyTextChar1"/>
        </w:rPr>
        <w:t>поддержание традиций по проведению массовых шахматных мероприятий.</w:t>
      </w:r>
    </w:p>
    <w:p w:rsidR="00180526" w:rsidRDefault="00180526" w:rsidP="00230ED7">
      <w:pPr>
        <w:pStyle w:val="BodyText"/>
        <w:tabs>
          <w:tab w:val="left" w:pos="1027"/>
          <w:tab w:val="left" w:pos="2587"/>
          <w:tab w:val="left" w:pos="3634"/>
          <w:tab w:val="left" w:pos="5299"/>
          <w:tab w:val="left" w:pos="6756"/>
          <w:tab w:val="left" w:pos="9274"/>
        </w:tabs>
        <w:ind w:firstLine="720"/>
        <w:jc w:val="both"/>
      </w:pPr>
      <w:r>
        <w:rPr>
          <w:rStyle w:val="BodyTextChar1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части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4</w:t>
      </w:r>
      <w:r>
        <w:rPr>
          <w:rStyle w:val="BodyTextChar1"/>
        </w:rPr>
        <w:tab/>
        <w:t>статьи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26.2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Федерального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закона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от 4 декабря 2007 года № 329-ФЗ «О физической культуре и спорте в Российской Федерации».</w:t>
      </w:r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Требования настоящего Положения детализируются Регламентом конкретного спортивного соревнования и не могут ему противоречить. Регламент разрабатывается и утверждается Региональной общественной организацией «Спортивная федерация шахмат Санкт-Петербурга».</w:t>
      </w:r>
    </w:p>
    <w:p w:rsidR="00180526" w:rsidRDefault="00180526">
      <w:pPr>
        <w:pStyle w:val="BodyText"/>
        <w:spacing w:after="320"/>
        <w:ind w:firstLine="720"/>
        <w:jc w:val="both"/>
      </w:pPr>
      <w:r>
        <w:rPr>
          <w:rStyle w:val="BodyTextChar1"/>
        </w:rPr>
        <w:t>Обязательный читинг-контроль на спортивных соревнованиях проводится с соблюдением требований Античитерских правил, утвержденных ФИДЕ.</w:t>
      </w:r>
    </w:p>
    <w:p w:rsidR="00180526" w:rsidRDefault="00180526">
      <w:pPr>
        <w:pStyle w:val="10"/>
        <w:keepNext/>
        <w:keepLines/>
        <w:numPr>
          <w:ilvl w:val="0"/>
          <w:numId w:val="1"/>
        </w:numPr>
        <w:tabs>
          <w:tab w:val="left" w:pos="332"/>
        </w:tabs>
      </w:pPr>
      <w:bookmarkStart w:id="2" w:name="bookmark4"/>
      <w:r>
        <w:rPr>
          <w:rStyle w:val="1"/>
          <w:b/>
          <w:bCs/>
        </w:rPr>
        <w:t>Организаторы соревнований</w:t>
      </w:r>
      <w:bookmarkEnd w:id="2"/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В соответствии с пунктом 2.4 статьи 16.1 Федерального закона от 4 декабря 2007 года № 329-ФЗ «О физической культуре и спорте в Российской Федерации» организатором соревнований выступает Региональная общественная организация «Спортивная федерация шахмат Санкт-Петербурга» (далее — РОО «СФШ СПб»).</w:t>
      </w:r>
    </w:p>
    <w:p w:rsidR="00180526" w:rsidRDefault="00180526">
      <w:pPr>
        <w:pStyle w:val="BodyText"/>
        <w:spacing w:after="320"/>
        <w:ind w:firstLine="720"/>
        <w:jc w:val="both"/>
      </w:pPr>
      <w:r>
        <w:rPr>
          <w:rStyle w:val="BodyTextChar1"/>
        </w:rPr>
        <w:t>Непосредственное проведение соревнований осуществляет Главная судейская коллегия (далее - ГСК), утвержденная РОО «СФШ СПб».</w:t>
      </w:r>
    </w:p>
    <w:p w:rsidR="00180526" w:rsidRDefault="00180526">
      <w:pPr>
        <w:pStyle w:val="10"/>
        <w:keepNext/>
        <w:keepLines/>
        <w:numPr>
          <w:ilvl w:val="0"/>
          <w:numId w:val="1"/>
        </w:numPr>
        <w:tabs>
          <w:tab w:val="left" w:pos="332"/>
        </w:tabs>
      </w:pPr>
      <w:bookmarkStart w:id="3" w:name="bookmark6"/>
      <w:r>
        <w:rPr>
          <w:rStyle w:val="1"/>
          <w:b/>
          <w:bCs/>
        </w:rPr>
        <w:t>Обеспечение безопасности участников и зрителей,</w:t>
      </w:r>
      <w:r>
        <w:rPr>
          <w:rStyle w:val="1"/>
          <w:b/>
          <w:bCs/>
        </w:rPr>
        <w:br/>
        <w:t>медицинское обеспечение</w:t>
      </w:r>
      <w:bookmarkEnd w:id="3"/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При проведении официальных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Участие в соревнованиях осуществляется только при наличии договора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может производиться как за счет бюджетных, так и внебюджетных средств в соответствии с действующим законодательством Российской Федерации и субъектов Российской Федерации.</w:t>
      </w:r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</w:t>
      </w:r>
      <w:r w:rsidRPr="00230ED7">
        <w:rPr>
          <w:rStyle w:val="BodyTextChar1"/>
        </w:rPr>
        <w:t>-</w:t>
      </w:r>
      <w:r>
        <w:rPr>
          <w:rStyle w:val="BodyTextChar1"/>
        </w:rPr>
        <w:t>спортивного комплекса «Готов к труду и обороне» и форм медицинских заключений о допуске у участию в физкультурных и спортивных мероприятиях».</w:t>
      </w:r>
    </w:p>
    <w:p w:rsidR="00180526" w:rsidRDefault="00180526">
      <w:pPr>
        <w:pStyle w:val="BodyText"/>
        <w:ind w:firstLine="720"/>
        <w:jc w:val="both"/>
      </w:pPr>
      <w:r>
        <w:rPr>
          <w:rStyle w:val="BodyTextChar1"/>
        </w:rPr>
        <w:t>Обеспечение медицинской помощью участников соревнований возлагается на РОО «СФШ СПб».</w:t>
      </w:r>
    </w:p>
    <w:p w:rsidR="00180526" w:rsidRDefault="00180526" w:rsidP="00230ED7">
      <w:pPr>
        <w:pStyle w:val="BodyText"/>
        <w:spacing w:after="320"/>
        <w:ind w:firstLine="720"/>
        <w:jc w:val="both"/>
      </w:pPr>
      <w:r>
        <w:rPr>
          <w:rStyle w:val="BodyTextChar1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временного отстранения участвовать в каком-либо качестве в спортивных соревнованиях.</w:t>
      </w:r>
    </w:p>
    <w:p w:rsidR="00180526" w:rsidRDefault="00180526">
      <w:pPr>
        <w:pStyle w:val="BodyText"/>
        <w:spacing w:after="320"/>
        <w:ind w:left="280" w:firstLine="720"/>
        <w:jc w:val="both"/>
      </w:pPr>
      <w:r>
        <w:rPr>
          <w:rStyle w:val="BodyTextChar1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180526" w:rsidRDefault="00180526">
      <w:pPr>
        <w:pStyle w:val="10"/>
        <w:keepNext/>
        <w:keepLines/>
        <w:numPr>
          <w:ilvl w:val="0"/>
          <w:numId w:val="1"/>
        </w:numPr>
        <w:tabs>
          <w:tab w:val="left" w:pos="392"/>
        </w:tabs>
      </w:pPr>
      <w:bookmarkStart w:id="4" w:name="bookmark8"/>
      <w:r>
        <w:rPr>
          <w:rStyle w:val="1"/>
          <w:b/>
          <w:bCs/>
        </w:rPr>
        <w:t>Место и сроки проведения</w:t>
      </w:r>
      <w:bookmarkEnd w:id="4"/>
    </w:p>
    <w:p w:rsidR="00180526" w:rsidRDefault="00180526">
      <w:pPr>
        <w:pStyle w:val="BodyText"/>
        <w:ind w:left="180" w:firstLine="720"/>
        <w:jc w:val="both"/>
      </w:pPr>
      <w:r>
        <w:rPr>
          <w:rStyle w:val="BodyTextChar1"/>
        </w:rPr>
        <w:t>Соревнования проводятся по адресу: г. Санкт-Петербург, Саперный пер.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>д.10., шахматный клуб «Медный всадник».</w:t>
      </w:r>
    </w:p>
    <w:p w:rsidR="00180526" w:rsidRDefault="00180526">
      <w:pPr>
        <w:pStyle w:val="BodyText"/>
        <w:spacing w:after="320"/>
        <w:ind w:firstLine="1000"/>
      </w:pPr>
      <w:r>
        <w:rPr>
          <w:rStyle w:val="BodyTextChar1"/>
        </w:rPr>
        <w:t>Сроки проведения: 14.09 - 22.09.2023.</w:t>
      </w:r>
    </w:p>
    <w:p w:rsidR="00180526" w:rsidRDefault="00180526">
      <w:pPr>
        <w:pStyle w:val="10"/>
        <w:keepNext/>
        <w:keepLines/>
        <w:numPr>
          <w:ilvl w:val="0"/>
          <w:numId w:val="1"/>
        </w:numPr>
        <w:tabs>
          <w:tab w:val="left" w:pos="392"/>
        </w:tabs>
      </w:pPr>
      <w:bookmarkStart w:id="5" w:name="bookmark10"/>
      <w:r>
        <w:rPr>
          <w:rStyle w:val="1"/>
          <w:b/>
          <w:bCs/>
        </w:rPr>
        <w:t>Программа соревнований</w:t>
      </w:r>
      <w:bookmarkEnd w:id="5"/>
    </w:p>
    <w:p w:rsidR="00180526" w:rsidRDefault="00180526">
      <w:pPr>
        <w:pStyle w:val="BodyText"/>
        <w:spacing w:after="320"/>
        <w:ind w:left="280" w:firstLine="720"/>
        <w:jc w:val="both"/>
      </w:pPr>
      <w:r>
        <w:rPr>
          <w:rStyle w:val="BodyTextChar1"/>
        </w:rPr>
        <w:t>Соревнования являются личными. Соревнования проводятся по швейцарской системе в 9 туров с контролем времени 90 минут на партию плюс 30 секунд на каждый ход, начиная с первого, каждому участнику.</w:t>
      </w:r>
    </w:p>
    <w:p w:rsidR="00180526" w:rsidRDefault="00180526">
      <w:pPr>
        <w:pStyle w:val="BodyText"/>
        <w:spacing w:after="320"/>
        <w:ind w:left="3240" w:firstLine="0"/>
      </w:pPr>
      <w:r>
        <w:rPr>
          <w:rStyle w:val="BodyTextChar1"/>
        </w:rPr>
        <w:t>Расписание соревнований:</w:t>
      </w:r>
    </w:p>
    <w:p w:rsidR="00180526" w:rsidRPr="009522CD" w:rsidRDefault="00180526">
      <w:pPr>
        <w:pStyle w:val="BodyText"/>
        <w:ind w:firstLine="1000"/>
        <w:rPr>
          <w:b/>
        </w:rPr>
      </w:pPr>
      <w:r w:rsidRPr="009522CD">
        <w:rPr>
          <w:rStyle w:val="BodyTextChar1"/>
          <w:b/>
        </w:rPr>
        <w:t>14.09.2023</w:t>
      </w:r>
    </w:p>
    <w:p w:rsidR="00180526" w:rsidRDefault="00180526">
      <w:pPr>
        <w:pStyle w:val="BodyText"/>
        <w:ind w:firstLine="1000"/>
      </w:pPr>
      <w:r>
        <w:rPr>
          <w:rStyle w:val="BodyTextChar1"/>
        </w:rPr>
        <w:t>16.30 - 17.40 регистрация участников</w:t>
      </w:r>
    </w:p>
    <w:p w:rsidR="00180526" w:rsidRDefault="00180526">
      <w:pPr>
        <w:pStyle w:val="BodyText"/>
        <w:ind w:firstLine="1000"/>
      </w:pPr>
      <w:r>
        <w:rPr>
          <w:rStyle w:val="BodyTextChar1"/>
        </w:rPr>
        <w:t>17.40 - 17.55 жеребьевка 1 тура</w:t>
      </w:r>
    </w:p>
    <w:p w:rsidR="00180526" w:rsidRDefault="00180526">
      <w:pPr>
        <w:pStyle w:val="BodyText"/>
        <w:ind w:firstLine="1000"/>
      </w:pPr>
      <w:r>
        <w:rPr>
          <w:rStyle w:val="BodyTextChar1"/>
        </w:rPr>
        <w:t>17.55 - 18.00 открытие соревнований</w:t>
      </w:r>
    </w:p>
    <w:p w:rsidR="00180526" w:rsidRDefault="00180526" w:rsidP="00230ED7">
      <w:pPr>
        <w:pStyle w:val="BodyText"/>
        <w:tabs>
          <w:tab w:val="left" w:pos="1430"/>
        </w:tabs>
        <w:spacing w:after="320"/>
        <w:ind w:left="1000" w:firstLine="0"/>
      </w:pPr>
      <w:r w:rsidRPr="00230ED7">
        <w:rPr>
          <w:rStyle w:val="BodyTextChar1"/>
        </w:rPr>
        <w:t>18</w:t>
      </w:r>
      <w:r>
        <w:rPr>
          <w:rStyle w:val="BodyTextChar1"/>
        </w:rPr>
        <w:t>.00 - 21.30 - 1 тур</w:t>
      </w:r>
    </w:p>
    <w:p w:rsidR="00180526" w:rsidRPr="009522CD" w:rsidRDefault="00180526" w:rsidP="00230ED7">
      <w:pPr>
        <w:pStyle w:val="BodyText"/>
        <w:tabs>
          <w:tab w:val="left" w:pos="1435"/>
        </w:tabs>
        <w:ind w:left="1000" w:firstLine="0"/>
        <w:rPr>
          <w:b/>
        </w:rPr>
      </w:pPr>
      <w:r w:rsidRPr="009522CD">
        <w:rPr>
          <w:rStyle w:val="BodyTextChar1"/>
          <w:b/>
        </w:rPr>
        <w:t>1</w:t>
      </w:r>
      <w:r w:rsidRPr="009522CD">
        <w:rPr>
          <w:rStyle w:val="BodyTextChar1"/>
          <w:b/>
          <w:lang w:val="en-US"/>
        </w:rPr>
        <w:t>5</w:t>
      </w:r>
      <w:r w:rsidRPr="009522CD">
        <w:rPr>
          <w:rStyle w:val="BodyTextChar1"/>
          <w:b/>
        </w:rPr>
        <w:t>.09.2023- 22.09.2023</w:t>
      </w:r>
    </w:p>
    <w:p w:rsidR="00180526" w:rsidRDefault="00180526" w:rsidP="00230ED7">
      <w:pPr>
        <w:pStyle w:val="BodyText"/>
        <w:tabs>
          <w:tab w:val="left" w:pos="1430"/>
        </w:tabs>
        <w:spacing w:after="320"/>
        <w:ind w:left="1000" w:firstLine="0"/>
      </w:pPr>
      <w:r w:rsidRPr="00230ED7">
        <w:rPr>
          <w:rStyle w:val="BodyTextChar1"/>
        </w:rPr>
        <w:t>18</w:t>
      </w:r>
      <w:r>
        <w:rPr>
          <w:rStyle w:val="BodyTextChar1"/>
        </w:rPr>
        <w:t>.00 –</w:t>
      </w:r>
      <w:r w:rsidRPr="00230ED7">
        <w:rPr>
          <w:rStyle w:val="BodyTextChar1"/>
        </w:rPr>
        <w:t xml:space="preserve"> </w:t>
      </w:r>
      <w:r>
        <w:rPr>
          <w:rStyle w:val="BodyTextChar1"/>
        </w:rPr>
        <w:t xml:space="preserve">21.30 – </w:t>
      </w:r>
      <w:r>
        <w:rPr>
          <w:rStyle w:val="BodyTextChar1"/>
          <w:lang w:val="en-US"/>
        </w:rPr>
        <w:t xml:space="preserve">2 </w:t>
      </w:r>
      <w:r>
        <w:rPr>
          <w:rStyle w:val="BodyTextChar1"/>
        </w:rPr>
        <w:t>- 9 туры</w:t>
      </w:r>
    </w:p>
    <w:p w:rsidR="00180526" w:rsidRPr="009522CD" w:rsidRDefault="00180526">
      <w:pPr>
        <w:pStyle w:val="BodyText"/>
        <w:ind w:firstLine="1000"/>
        <w:rPr>
          <w:b/>
        </w:rPr>
      </w:pPr>
      <w:r w:rsidRPr="009522CD">
        <w:rPr>
          <w:rStyle w:val="BodyTextChar1"/>
          <w:b/>
        </w:rPr>
        <w:t>22.09.2023</w:t>
      </w:r>
    </w:p>
    <w:p w:rsidR="00180526" w:rsidRDefault="00180526">
      <w:pPr>
        <w:pStyle w:val="BodyText"/>
        <w:spacing w:after="320"/>
        <w:ind w:firstLine="1000"/>
      </w:pPr>
      <w:r>
        <w:rPr>
          <w:rStyle w:val="BodyTextChar1"/>
        </w:rPr>
        <w:t>22.00 – закрытие соревнований</w:t>
      </w:r>
    </w:p>
    <w:p w:rsidR="00180526" w:rsidRDefault="00180526" w:rsidP="00230ED7">
      <w:pPr>
        <w:pStyle w:val="10"/>
        <w:keepNext/>
        <w:keepLines/>
        <w:tabs>
          <w:tab w:val="left" w:pos="320"/>
        </w:tabs>
        <w:spacing w:after="40"/>
      </w:pPr>
      <w:bookmarkStart w:id="6" w:name="bookmark12"/>
      <w:r>
        <w:rPr>
          <w:rStyle w:val="1"/>
          <w:b/>
          <w:bCs/>
          <w:lang w:val="en-US"/>
        </w:rPr>
        <w:t>6</w:t>
      </w:r>
      <w:r>
        <w:rPr>
          <w:rStyle w:val="1"/>
          <w:b/>
          <w:bCs/>
        </w:rPr>
        <w:t>. Участники соревнований</w:t>
      </w:r>
      <w:bookmarkEnd w:id="6"/>
    </w:p>
    <w:p w:rsidR="00180526" w:rsidRDefault="00180526">
      <w:pPr>
        <w:pStyle w:val="BodyText"/>
        <w:ind w:left="180" w:firstLine="820"/>
        <w:jc w:val="both"/>
      </w:pPr>
      <w:r>
        <w:rPr>
          <w:rStyle w:val="BodyTextChar1"/>
        </w:rPr>
        <w:t>Мужчины и женщины, юноши и девушки, мальчики и девочки, имеющие спортивный разряд не ниже третьего и оплатившие заявочный взнос в следующем размере:</w:t>
      </w:r>
    </w:p>
    <w:p w:rsidR="00180526" w:rsidRDefault="00180526">
      <w:pPr>
        <w:pStyle w:val="BodyText"/>
        <w:numPr>
          <w:ilvl w:val="0"/>
          <w:numId w:val="7"/>
        </w:numPr>
        <w:tabs>
          <w:tab w:val="left" w:pos="272"/>
        </w:tabs>
        <w:ind w:firstLine="0"/>
      </w:pPr>
      <w:r>
        <w:rPr>
          <w:rStyle w:val="BodyTextChar1"/>
        </w:rPr>
        <w:t>шахматисты с ЭЛО 2300 и выше - 1500 рублей;</w:t>
      </w:r>
    </w:p>
    <w:p w:rsidR="00180526" w:rsidRDefault="00180526">
      <w:pPr>
        <w:pStyle w:val="BodyText"/>
        <w:numPr>
          <w:ilvl w:val="0"/>
          <w:numId w:val="7"/>
        </w:numPr>
        <w:tabs>
          <w:tab w:val="left" w:pos="272"/>
        </w:tabs>
        <w:ind w:firstLine="0"/>
      </w:pPr>
      <w:r>
        <w:rPr>
          <w:rStyle w:val="BodyTextChar1"/>
        </w:rPr>
        <w:t xml:space="preserve">женщины, юноши </w:t>
      </w:r>
      <w:smartTag w:uri="urn:schemas-microsoft-com:office:smarttags" w:element="metricconverter">
        <w:smartTagPr>
          <w:attr w:name="ProductID" w:val="1963 г"/>
        </w:smartTagPr>
        <w:r>
          <w:rPr>
            <w:rStyle w:val="BodyTextChar1"/>
          </w:rPr>
          <w:t>2007 г</w:t>
        </w:r>
      </w:smartTag>
      <w:r>
        <w:rPr>
          <w:rStyle w:val="BodyTextChar1"/>
        </w:rPr>
        <w:t xml:space="preserve">.р. и моложе, ветераны </w:t>
      </w:r>
      <w:smartTag w:uri="urn:schemas-microsoft-com:office:smarttags" w:element="metricconverter">
        <w:smartTagPr>
          <w:attr w:name="ProductID" w:val="1963 г"/>
        </w:smartTagPr>
        <w:r>
          <w:rPr>
            <w:rStyle w:val="BodyTextChar1"/>
          </w:rPr>
          <w:t>1963 г</w:t>
        </w:r>
      </w:smartTag>
      <w:r>
        <w:rPr>
          <w:rStyle w:val="BodyTextChar1"/>
        </w:rPr>
        <w:t>.р. и старше - 3000 рублей;</w:t>
      </w:r>
    </w:p>
    <w:p w:rsidR="00180526" w:rsidRDefault="00180526">
      <w:pPr>
        <w:pStyle w:val="BodyText"/>
        <w:numPr>
          <w:ilvl w:val="0"/>
          <w:numId w:val="7"/>
        </w:numPr>
        <w:tabs>
          <w:tab w:val="left" w:pos="272"/>
        </w:tabs>
        <w:ind w:firstLine="0"/>
      </w:pPr>
      <w:r>
        <w:rPr>
          <w:rStyle w:val="BodyTextChar1"/>
        </w:rPr>
        <w:t>все остальные участники - 3500 рублей.</w:t>
      </w:r>
    </w:p>
    <w:p w:rsidR="00180526" w:rsidRDefault="00180526">
      <w:pPr>
        <w:pStyle w:val="BodyText"/>
        <w:spacing w:after="320"/>
        <w:ind w:left="180" w:firstLine="700"/>
      </w:pPr>
      <w:r>
        <w:rPr>
          <w:rStyle w:val="BodyTextChar1"/>
        </w:rPr>
        <w:t>Международные гроссмейстеры среди мужчин и женщин допускаются без заявочного взноса.</w:t>
      </w:r>
    </w:p>
    <w:p w:rsidR="00180526" w:rsidRDefault="00180526" w:rsidP="00230ED7">
      <w:pPr>
        <w:pStyle w:val="10"/>
        <w:keepNext/>
        <w:keepLines/>
        <w:tabs>
          <w:tab w:val="left" w:pos="325"/>
        </w:tabs>
      </w:pPr>
      <w:bookmarkStart w:id="7" w:name="bookmark14"/>
      <w:r>
        <w:rPr>
          <w:rStyle w:val="1"/>
          <w:b/>
          <w:bCs/>
          <w:lang w:val="en-US"/>
        </w:rPr>
        <w:t>7</w:t>
      </w:r>
      <w:r>
        <w:rPr>
          <w:rStyle w:val="1"/>
          <w:b/>
          <w:bCs/>
        </w:rPr>
        <w:t>. Заявки на участие</w:t>
      </w:r>
      <w:bookmarkEnd w:id="7"/>
    </w:p>
    <w:p w:rsidR="00180526" w:rsidRDefault="00180526">
      <w:pPr>
        <w:pStyle w:val="BodyText"/>
        <w:ind w:left="180" w:firstLine="700"/>
      </w:pPr>
      <w:r>
        <w:rPr>
          <w:rStyle w:val="BodyTextChar1"/>
        </w:rPr>
        <w:t xml:space="preserve">Предварительные заявки на участие в соревнованиях подаются до 14.09.2023 на сайте </w:t>
      </w:r>
      <w:r>
        <w:rPr>
          <w:rStyle w:val="BodyTextChar1"/>
          <w:lang w:val="en-US" w:eastAsia="en-US"/>
        </w:rPr>
        <w:t>clubvsadnik</w:t>
      </w:r>
      <w:r w:rsidRPr="00230ED7">
        <w:rPr>
          <w:rStyle w:val="BodyTextChar1"/>
          <w:lang w:eastAsia="en-US"/>
        </w:rPr>
        <w:t>.</w:t>
      </w:r>
      <w:r>
        <w:rPr>
          <w:rStyle w:val="BodyTextChar1"/>
          <w:lang w:val="en-US" w:eastAsia="en-US"/>
        </w:rPr>
        <w:t>ru</w:t>
      </w:r>
      <w:r w:rsidRPr="00230ED7">
        <w:rPr>
          <w:rStyle w:val="BodyTextChar1"/>
          <w:lang w:eastAsia="en-US"/>
        </w:rPr>
        <w:t>.</w:t>
      </w:r>
    </w:p>
    <w:p w:rsidR="00180526" w:rsidRDefault="00180526">
      <w:pPr>
        <w:pStyle w:val="BodyText"/>
        <w:ind w:left="180" w:firstLine="700"/>
        <w:jc w:val="both"/>
      </w:pPr>
      <w:r>
        <w:rPr>
          <w:rStyle w:val="BodyTextChar1"/>
        </w:rPr>
        <w:t>На комиссии по допуску, проходящей по месту проведения соревнований участники соревнований должны представить заявку, к которой прилагаются следующие документы на каждого спортсмена:</w:t>
      </w:r>
    </w:p>
    <w:p w:rsidR="00180526" w:rsidRDefault="00180526">
      <w:pPr>
        <w:pStyle w:val="BodyText"/>
        <w:numPr>
          <w:ilvl w:val="0"/>
          <w:numId w:val="8"/>
        </w:numPr>
        <w:tabs>
          <w:tab w:val="left" w:pos="272"/>
        </w:tabs>
        <w:ind w:firstLine="0"/>
      </w:pPr>
      <w:r>
        <w:rPr>
          <w:rStyle w:val="BodyTextChar1"/>
        </w:rPr>
        <w:t>договор (оригинал) о страховании жизни и здоровья от несчастных случаев;</w:t>
      </w:r>
    </w:p>
    <w:p w:rsidR="00180526" w:rsidRDefault="00180526">
      <w:pPr>
        <w:pStyle w:val="BodyText"/>
        <w:numPr>
          <w:ilvl w:val="0"/>
          <w:numId w:val="8"/>
        </w:numPr>
        <w:tabs>
          <w:tab w:val="left" w:pos="272"/>
        </w:tabs>
        <w:ind w:firstLine="0"/>
      </w:pPr>
      <w:r>
        <w:rPr>
          <w:rStyle w:val="BodyTextChar1"/>
        </w:rPr>
        <w:t>паспорт (свидетельство о рождении);</w:t>
      </w:r>
    </w:p>
    <w:p w:rsidR="00180526" w:rsidRDefault="00180526">
      <w:pPr>
        <w:pStyle w:val="BodyText"/>
        <w:numPr>
          <w:ilvl w:val="0"/>
          <w:numId w:val="8"/>
        </w:numPr>
        <w:tabs>
          <w:tab w:val="left" w:pos="272"/>
        </w:tabs>
        <w:ind w:firstLine="0"/>
      </w:pPr>
      <w:r>
        <w:rPr>
          <w:rStyle w:val="BodyTextChar1"/>
        </w:rPr>
        <w:t>классификационная книжка спортсмена;</w:t>
      </w:r>
    </w:p>
    <w:p w:rsidR="00180526" w:rsidRDefault="00180526">
      <w:pPr>
        <w:pStyle w:val="BodyText"/>
        <w:numPr>
          <w:ilvl w:val="0"/>
          <w:numId w:val="8"/>
        </w:numPr>
        <w:tabs>
          <w:tab w:val="left" w:pos="272"/>
        </w:tabs>
        <w:spacing w:after="320"/>
        <w:ind w:firstLine="0"/>
      </w:pPr>
      <w:r>
        <w:rPr>
          <w:rStyle w:val="BodyTextChar1"/>
        </w:rPr>
        <w:t>разовую медицинскую справку на участие в соревнованиях.</w:t>
      </w:r>
    </w:p>
    <w:p w:rsidR="00180526" w:rsidRDefault="00180526" w:rsidP="00230ED7">
      <w:pPr>
        <w:pStyle w:val="10"/>
        <w:keepNext/>
        <w:keepLines/>
        <w:tabs>
          <w:tab w:val="left" w:pos="320"/>
        </w:tabs>
      </w:pPr>
      <w:bookmarkStart w:id="8" w:name="bookmark16"/>
      <w:r>
        <w:rPr>
          <w:rStyle w:val="1"/>
          <w:b/>
          <w:bCs/>
          <w:lang w:val="en-US"/>
        </w:rPr>
        <w:t>8</w:t>
      </w:r>
      <w:r>
        <w:rPr>
          <w:rStyle w:val="1"/>
          <w:b/>
          <w:bCs/>
        </w:rPr>
        <w:t>. Подведение итогов соревнований</w:t>
      </w:r>
      <w:bookmarkEnd w:id="8"/>
    </w:p>
    <w:p w:rsidR="00180526" w:rsidRDefault="00180526">
      <w:pPr>
        <w:pStyle w:val="BodyText"/>
        <w:ind w:left="180" w:firstLine="700"/>
        <w:jc w:val="both"/>
      </w:pPr>
      <w:r>
        <w:rPr>
          <w:rStyle w:val="BodyTextChar1"/>
        </w:rPr>
        <w:t>Соревнования проводятся в общем зачете среди мужчин и женщин. Победитель и призеры определяются по наибольшей сумме набранных очков.</w:t>
      </w:r>
    </w:p>
    <w:p w:rsidR="00180526" w:rsidRDefault="00180526">
      <w:pPr>
        <w:pStyle w:val="BodyText"/>
        <w:ind w:left="180" w:firstLine="700"/>
        <w:jc w:val="both"/>
      </w:pPr>
      <w:r>
        <w:rPr>
          <w:rStyle w:val="BodyTextChar1"/>
        </w:rPr>
        <w:t>В случае равенства очков более высокое место определяется последовательно по следующим дополнительным показателям:</w:t>
      </w:r>
    </w:p>
    <w:p w:rsidR="00180526" w:rsidRDefault="00180526">
      <w:pPr>
        <w:pStyle w:val="BodyText"/>
        <w:numPr>
          <w:ilvl w:val="0"/>
          <w:numId w:val="9"/>
        </w:numPr>
        <w:tabs>
          <w:tab w:val="left" w:pos="1154"/>
        </w:tabs>
        <w:ind w:firstLine="880"/>
      </w:pPr>
      <w:r>
        <w:rPr>
          <w:rStyle w:val="BodyTextChar1"/>
        </w:rPr>
        <w:t>коэффициент Бухгольца;</w:t>
      </w:r>
    </w:p>
    <w:p w:rsidR="00180526" w:rsidRDefault="00180526">
      <w:pPr>
        <w:pStyle w:val="BodyText"/>
        <w:numPr>
          <w:ilvl w:val="0"/>
          <w:numId w:val="9"/>
        </w:numPr>
        <w:tabs>
          <w:tab w:val="left" w:pos="1154"/>
        </w:tabs>
        <w:ind w:firstLine="880"/>
      </w:pPr>
      <w:r>
        <w:rPr>
          <w:rStyle w:val="BodyTextChar1"/>
        </w:rPr>
        <w:t>усеченный коэффициент Бухгольца (без одного худшего результата);</w:t>
      </w:r>
    </w:p>
    <w:p w:rsidR="00180526" w:rsidRDefault="00180526">
      <w:pPr>
        <w:pStyle w:val="BodyText"/>
        <w:numPr>
          <w:ilvl w:val="0"/>
          <w:numId w:val="9"/>
        </w:numPr>
        <w:tabs>
          <w:tab w:val="left" w:pos="1154"/>
        </w:tabs>
        <w:spacing w:after="320"/>
        <w:ind w:firstLine="880"/>
        <w:jc w:val="both"/>
      </w:pPr>
      <w:r>
        <w:rPr>
          <w:rStyle w:val="BodyTextChar1"/>
        </w:rPr>
        <w:t>результат личной встречи.</w:t>
      </w:r>
    </w:p>
    <w:p w:rsidR="00180526" w:rsidRDefault="00180526">
      <w:pPr>
        <w:pStyle w:val="10"/>
        <w:keepNext/>
        <w:keepLines/>
        <w:numPr>
          <w:ilvl w:val="0"/>
          <w:numId w:val="10"/>
        </w:numPr>
        <w:tabs>
          <w:tab w:val="left" w:pos="4112"/>
        </w:tabs>
        <w:ind w:left="3720"/>
        <w:jc w:val="left"/>
      </w:pPr>
      <w:bookmarkStart w:id="9" w:name="bookmark18"/>
      <w:r>
        <w:rPr>
          <w:rStyle w:val="1"/>
          <w:b/>
          <w:bCs/>
        </w:rPr>
        <w:t>Награждение</w:t>
      </w:r>
      <w:bookmarkEnd w:id="9"/>
    </w:p>
    <w:p w:rsidR="00180526" w:rsidRDefault="00180526">
      <w:pPr>
        <w:pStyle w:val="BodyText"/>
        <w:ind w:left="260" w:firstLine="740"/>
      </w:pPr>
      <w:r>
        <w:rPr>
          <w:rStyle w:val="BodyTextChar1"/>
        </w:rPr>
        <w:t>Победитель и призеры соревнований награждается медалями и дипломами РОО «СФШ СПб».</w:t>
      </w:r>
    </w:p>
    <w:p w:rsidR="00180526" w:rsidRDefault="00180526">
      <w:pPr>
        <w:pStyle w:val="a0"/>
        <w:ind w:firstLine="0"/>
        <w:jc w:val="center"/>
      </w:pPr>
      <w:r>
        <w:rPr>
          <w:rStyle w:val="a"/>
        </w:rPr>
        <w:t>Гарантированный призовой фонд соревнований составляет 200 000 рублей: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29"/>
        <w:gridCol w:w="5554"/>
      </w:tblGrid>
      <w:tr w:rsidR="00180526">
        <w:tblPrEx>
          <w:tblCellMar>
            <w:top w:w="0" w:type="dxa"/>
            <w:bottom w:w="0" w:type="dxa"/>
          </w:tblCellMar>
        </w:tblPrEx>
        <w:trPr>
          <w:trHeight w:hRule="exact" w:val="2568"/>
          <w:jc w:val="center"/>
        </w:trPr>
        <w:tc>
          <w:tcPr>
            <w:tcW w:w="4229" w:type="dxa"/>
          </w:tcPr>
          <w:p w:rsidR="00180526" w:rsidRDefault="00180526" w:rsidP="009522CD">
            <w:pPr>
              <w:pStyle w:val="a2"/>
              <w:tabs>
                <w:tab w:val="right" w:pos="941"/>
                <w:tab w:val="right" w:pos="1099"/>
                <w:tab w:val="right" w:pos="1848"/>
                <w:tab w:val="left" w:pos="1877"/>
              </w:tabs>
              <w:ind w:firstLine="0"/>
              <w:jc w:val="center"/>
            </w:pPr>
            <w:r w:rsidRPr="009522CD">
              <w:rPr>
                <w:rStyle w:val="a1"/>
              </w:rPr>
              <w:t xml:space="preserve">1 </w:t>
            </w:r>
            <w:r>
              <w:rPr>
                <w:rStyle w:val="a1"/>
              </w:rPr>
              <w:t>место</w:t>
            </w:r>
            <w:r>
              <w:rPr>
                <w:rStyle w:val="a1"/>
              </w:rPr>
              <w:tab/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-</w:t>
            </w:r>
            <w:r>
              <w:rPr>
                <w:rStyle w:val="a1"/>
              </w:rPr>
              <w:tab/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40000</w:t>
            </w:r>
            <w:r>
              <w:rPr>
                <w:rStyle w:val="a1"/>
              </w:rPr>
              <w:tab/>
            </w:r>
            <w:r w:rsidRPr="00F32019">
              <w:rPr>
                <w:rStyle w:val="a1"/>
              </w:rPr>
              <w:t xml:space="preserve"> </w:t>
            </w:r>
            <w:r>
              <w:rPr>
                <w:rStyle w:val="a1"/>
              </w:rPr>
              <w:t>рублей</w:t>
            </w:r>
          </w:p>
          <w:p w:rsidR="00180526" w:rsidRDefault="00180526" w:rsidP="009522CD">
            <w:pPr>
              <w:pStyle w:val="a2"/>
              <w:tabs>
                <w:tab w:val="right" w:pos="970"/>
                <w:tab w:val="right" w:pos="1128"/>
                <w:tab w:val="right" w:pos="1877"/>
                <w:tab w:val="left" w:pos="1906"/>
              </w:tabs>
              <w:ind w:firstLine="0"/>
              <w:jc w:val="center"/>
            </w:pPr>
            <w:r w:rsidRPr="009522CD">
              <w:rPr>
                <w:rStyle w:val="a1"/>
              </w:rPr>
              <w:t xml:space="preserve">2 </w:t>
            </w:r>
            <w:r>
              <w:rPr>
                <w:rStyle w:val="a1"/>
              </w:rPr>
              <w:t>место</w:t>
            </w:r>
            <w:r>
              <w:rPr>
                <w:rStyle w:val="a1"/>
              </w:rPr>
              <w:tab/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-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30000</w:t>
            </w:r>
            <w:r>
              <w:rPr>
                <w:rStyle w:val="a1"/>
                <w:lang w:val="en-US"/>
              </w:rPr>
              <w:t xml:space="preserve"> </w:t>
            </w:r>
            <w:r>
              <w:rPr>
                <w:rStyle w:val="a1"/>
              </w:rPr>
              <w:tab/>
              <w:t>рублей</w:t>
            </w:r>
          </w:p>
          <w:p w:rsidR="00180526" w:rsidRDefault="00180526" w:rsidP="009522CD">
            <w:pPr>
              <w:pStyle w:val="a2"/>
              <w:tabs>
                <w:tab w:val="right" w:pos="960"/>
                <w:tab w:val="right" w:pos="1118"/>
                <w:tab w:val="right" w:pos="1867"/>
                <w:tab w:val="left" w:pos="1896"/>
              </w:tabs>
              <w:ind w:firstLine="0"/>
              <w:jc w:val="center"/>
            </w:pPr>
            <w:r w:rsidRPr="009522CD">
              <w:rPr>
                <w:rStyle w:val="a1"/>
              </w:rPr>
              <w:t xml:space="preserve">3 </w:t>
            </w:r>
            <w:r>
              <w:rPr>
                <w:rStyle w:val="a1"/>
              </w:rPr>
              <w:t>место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-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ab/>
              <w:t>22000</w:t>
            </w:r>
            <w:r>
              <w:rPr>
                <w:rStyle w:val="a1"/>
              </w:rPr>
              <w:tab/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>рублей</w:t>
            </w:r>
          </w:p>
          <w:p w:rsidR="00180526" w:rsidRDefault="00180526" w:rsidP="009522CD">
            <w:pPr>
              <w:pStyle w:val="a2"/>
              <w:tabs>
                <w:tab w:val="right" w:pos="974"/>
                <w:tab w:val="right" w:pos="1133"/>
                <w:tab w:val="right" w:pos="1882"/>
                <w:tab w:val="left" w:pos="1910"/>
              </w:tabs>
              <w:ind w:firstLine="0"/>
              <w:jc w:val="center"/>
            </w:pPr>
            <w:r w:rsidRPr="009522CD">
              <w:rPr>
                <w:rStyle w:val="a1"/>
              </w:rPr>
              <w:t xml:space="preserve">4 </w:t>
            </w:r>
            <w:r>
              <w:rPr>
                <w:rStyle w:val="a1"/>
              </w:rPr>
              <w:t>место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ab/>
              <w:t>-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ab/>
              <w:t>16000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ab/>
              <w:t>рублей</w:t>
            </w:r>
          </w:p>
          <w:p w:rsidR="00180526" w:rsidRDefault="00180526" w:rsidP="009522CD">
            <w:pPr>
              <w:pStyle w:val="a2"/>
              <w:tabs>
                <w:tab w:val="right" w:pos="965"/>
                <w:tab w:val="right" w:pos="1123"/>
                <w:tab w:val="right" w:pos="1872"/>
                <w:tab w:val="left" w:pos="1901"/>
              </w:tabs>
              <w:ind w:firstLine="0"/>
              <w:jc w:val="center"/>
            </w:pPr>
            <w:r w:rsidRPr="009522CD">
              <w:rPr>
                <w:rStyle w:val="a1"/>
              </w:rPr>
              <w:t xml:space="preserve">5 </w:t>
            </w:r>
            <w:r>
              <w:rPr>
                <w:rStyle w:val="a1"/>
              </w:rPr>
              <w:t>место</w:t>
            </w:r>
            <w:r w:rsidRPr="009522CD">
              <w:rPr>
                <w:rStyle w:val="a1"/>
              </w:rPr>
              <w:t xml:space="preserve"> </w:t>
            </w:r>
            <w:r>
              <w:rPr>
                <w:rStyle w:val="a1"/>
              </w:rPr>
              <w:tab/>
              <w:t>-</w:t>
            </w:r>
            <w:r>
              <w:rPr>
                <w:rStyle w:val="a1"/>
              </w:rPr>
              <w:tab/>
              <w:t>12000</w:t>
            </w:r>
            <w:r>
              <w:rPr>
                <w:rStyle w:val="a1"/>
              </w:rPr>
              <w:tab/>
            </w:r>
            <w:r>
              <w:rPr>
                <w:rStyle w:val="a1"/>
                <w:lang w:val="en-US"/>
              </w:rPr>
              <w:t xml:space="preserve"> </w:t>
            </w:r>
            <w:r>
              <w:rPr>
                <w:rStyle w:val="a1"/>
              </w:rPr>
              <w:t>рублей</w:t>
            </w:r>
          </w:p>
          <w:p w:rsidR="00180526" w:rsidRDefault="00180526" w:rsidP="00F32019">
            <w:pPr>
              <w:pStyle w:val="a2"/>
              <w:tabs>
                <w:tab w:val="right" w:pos="965"/>
                <w:tab w:val="right" w:pos="1123"/>
                <w:tab w:val="right" w:pos="1872"/>
                <w:tab w:val="left" w:pos="1901"/>
              </w:tabs>
              <w:ind w:firstLine="0"/>
              <w:jc w:val="center"/>
            </w:pPr>
            <w:r>
              <w:rPr>
                <w:rStyle w:val="a1"/>
                <w:lang w:val="en-US"/>
              </w:rPr>
              <w:t xml:space="preserve">6 </w:t>
            </w:r>
            <w:r>
              <w:rPr>
                <w:rStyle w:val="a1"/>
              </w:rPr>
              <w:t>место</w:t>
            </w:r>
            <w:r>
              <w:rPr>
                <w:rStyle w:val="a1"/>
                <w:lang w:val="en-US"/>
              </w:rPr>
              <w:t xml:space="preserve"> </w:t>
            </w:r>
            <w:r>
              <w:rPr>
                <w:rStyle w:val="a1"/>
              </w:rPr>
              <w:tab/>
              <w:t>-</w:t>
            </w:r>
            <w:r>
              <w:rPr>
                <w:rStyle w:val="a1"/>
              </w:rPr>
              <w:tab/>
              <w:t>10000</w:t>
            </w:r>
            <w:r>
              <w:rPr>
                <w:rStyle w:val="a1"/>
              </w:rPr>
              <w:tab/>
            </w:r>
            <w:r>
              <w:rPr>
                <w:rStyle w:val="a1"/>
                <w:lang w:val="en-US"/>
              </w:rPr>
              <w:t xml:space="preserve"> </w:t>
            </w:r>
            <w:r>
              <w:rPr>
                <w:rStyle w:val="a1"/>
              </w:rPr>
              <w:t>рублей</w:t>
            </w:r>
          </w:p>
          <w:p w:rsidR="00180526" w:rsidRDefault="00180526">
            <w:pPr>
              <w:pStyle w:val="a2"/>
              <w:ind w:firstLine="720"/>
            </w:pPr>
            <w:r>
              <w:rPr>
                <w:rStyle w:val="a1"/>
              </w:rPr>
              <w:t>7-8 места - по 8000 рублей</w:t>
            </w:r>
          </w:p>
          <w:p w:rsidR="00180526" w:rsidRDefault="00180526">
            <w:pPr>
              <w:pStyle w:val="a2"/>
              <w:ind w:firstLine="720"/>
            </w:pPr>
            <w:r>
              <w:rPr>
                <w:rStyle w:val="a1"/>
              </w:rPr>
              <w:t>9-10 места - по 7000 рублей.</w:t>
            </w:r>
          </w:p>
        </w:tc>
        <w:tc>
          <w:tcPr>
            <w:tcW w:w="5554" w:type="dxa"/>
          </w:tcPr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Специальные призы:</w:t>
            </w:r>
          </w:p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лучшему ветерану - 8000 рублей</w:t>
            </w:r>
          </w:p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лучшему юноше - 8000 рублей</w:t>
            </w:r>
          </w:p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лучшей женщине - 8000 рублей</w:t>
            </w:r>
          </w:p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лучшему участнику с ЭЛО до 2000 – 8000 р.</w:t>
            </w:r>
          </w:p>
          <w:p w:rsidR="00180526" w:rsidRDefault="00180526">
            <w:pPr>
              <w:pStyle w:val="a2"/>
              <w:ind w:firstLine="0"/>
            </w:pPr>
            <w:r>
              <w:rPr>
                <w:rStyle w:val="a1"/>
              </w:rPr>
              <w:t>лучшему участнику с ЭЛО до 1800 – 8000 р.</w:t>
            </w:r>
          </w:p>
        </w:tc>
      </w:tr>
    </w:tbl>
    <w:p w:rsidR="00180526" w:rsidRDefault="00180526">
      <w:pPr>
        <w:pStyle w:val="a0"/>
        <w:ind w:firstLine="0"/>
      </w:pPr>
      <w:r>
        <w:rPr>
          <w:rStyle w:val="a"/>
        </w:rPr>
        <w:t>Основные и дополнительные призы не делятся. Каждый участник может получить только один приз (наибольший).</w:t>
      </w:r>
    </w:p>
    <w:p w:rsidR="00180526" w:rsidRDefault="00180526">
      <w:pPr>
        <w:pStyle w:val="BodyText"/>
        <w:spacing w:after="320"/>
        <w:ind w:left="280" w:firstLine="720"/>
      </w:pPr>
      <w:r>
        <w:rPr>
          <w:rStyle w:val="BodyTextChar1"/>
        </w:rPr>
        <w:t>Дополнительно могут устанавливаться призы спонсорами и другими организациями.</w:t>
      </w:r>
    </w:p>
    <w:p w:rsidR="00180526" w:rsidRDefault="00180526">
      <w:pPr>
        <w:pStyle w:val="10"/>
        <w:keepNext/>
        <w:keepLines/>
        <w:numPr>
          <w:ilvl w:val="0"/>
          <w:numId w:val="10"/>
        </w:numPr>
        <w:tabs>
          <w:tab w:val="left" w:pos="516"/>
        </w:tabs>
      </w:pPr>
      <w:bookmarkStart w:id="10" w:name="bookmark20"/>
      <w:r>
        <w:rPr>
          <w:rStyle w:val="1"/>
          <w:b/>
          <w:bCs/>
        </w:rPr>
        <w:t>Финансирование</w:t>
      </w:r>
      <w:bookmarkEnd w:id="10"/>
    </w:p>
    <w:p w:rsidR="00180526" w:rsidRDefault="00180526">
      <w:pPr>
        <w:pStyle w:val="BodyText"/>
        <w:spacing w:after="320"/>
        <w:ind w:left="280" w:firstLine="720"/>
      </w:pPr>
      <w:r>
        <w:rPr>
          <w:rStyle w:val="BodyTextChar1"/>
        </w:rPr>
        <w:t>Расходы по организации и проведению соревнований: оплата работы судей, обслуживающего персонала, предоставление наградной атрибутики (медали, дипломы) осуществляются за счет средств РОО «СФШ СПб».</w:t>
      </w:r>
    </w:p>
    <w:sectPr w:rsidR="00180526" w:rsidSect="007363BA">
      <w:pgSz w:w="11900" w:h="16840"/>
      <w:pgMar w:top="794" w:right="332" w:bottom="592" w:left="801" w:header="366" w:footer="16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26" w:rsidRDefault="00180526" w:rsidP="007363BA">
      <w:r>
        <w:separator/>
      </w:r>
    </w:p>
  </w:endnote>
  <w:endnote w:type="continuationSeparator" w:id="0">
    <w:p w:rsidR="00180526" w:rsidRDefault="00180526" w:rsidP="00736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26" w:rsidRDefault="00180526"/>
  </w:footnote>
  <w:footnote w:type="continuationSeparator" w:id="0">
    <w:p w:rsidR="00180526" w:rsidRDefault="001805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9E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DBC20F9"/>
    <w:multiLevelType w:val="multilevel"/>
    <w:tmpl w:val="FFFFFFFF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222A5A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2445F3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7D8"/>
    <w:multiLevelType w:val="multilevel"/>
    <w:tmpl w:val="FFFFFFFF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8E5485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1207EB1"/>
    <w:multiLevelType w:val="multilevel"/>
    <w:tmpl w:val="FFFFFFFF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E791F8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B3B036C"/>
    <w:multiLevelType w:val="multilevel"/>
    <w:tmpl w:val="FFFFFFFF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D371B5D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0891179"/>
    <w:multiLevelType w:val="multilevel"/>
    <w:tmpl w:val="FFFFFFFF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3BA"/>
    <w:rsid w:val="0010695C"/>
    <w:rsid w:val="00180526"/>
    <w:rsid w:val="00230ED7"/>
    <w:rsid w:val="007363BA"/>
    <w:rsid w:val="009522CD"/>
    <w:rsid w:val="00B27963"/>
    <w:rsid w:val="00D26BF8"/>
    <w:rsid w:val="00F3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B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uiPriority w:val="99"/>
    <w:locked/>
    <w:rsid w:val="007363B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7363BA"/>
    <w:rPr>
      <w:rFonts w:ascii="Times New Roman" w:hAnsi="Times New Roman" w:cs="Times New Roman"/>
      <w:sz w:val="28"/>
      <w:szCs w:val="28"/>
      <w:u w:val="none"/>
    </w:rPr>
  </w:style>
  <w:style w:type="character" w:customStyle="1" w:styleId="a">
    <w:name w:val="Подпись к таблице_"/>
    <w:basedOn w:val="DefaultParagraphFont"/>
    <w:link w:val="a0"/>
    <w:uiPriority w:val="99"/>
    <w:locked/>
    <w:rsid w:val="007363BA"/>
    <w:rPr>
      <w:rFonts w:ascii="Times New Roman" w:hAnsi="Times New Roman" w:cs="Times New Roman"/>
      <w:sz w:val="28"/>
      <w:szCs w:val="28"/>
      <w:u w:val="none"/>
    </w:rPr>
  </w:style>
  <w:style w:type="character" w:customStyle="1" w:styleId="a1">
    <w:name w:val="Другое_"/>
    <w:basedOn w:val="DefaultParagraphFont"/>
    <w:link w:val="a2"/>
    <w:uiPriority w:val="99"/>
    <w:locked/>
    <w:rsid w:val="007363BA"/>
    <w:rPr>
      <w:rFonts w:ascii="Times New Roman" w:hAnsi="Times New Roman" w:cs="Times New Roman"/>
      <w:sz w:val="28"/>
      <w:szCs w:val="28"/>
      <w:u w:val="none"/>
    </w:rPr>
  </w:style>
  <w:style w:type="paragraph" w:customStyle="1" w:styleId="10">
    <w:name w:val="Заголовок №1"/>
    <w:basedOn w:val="Normal"/>
    <w:link w:val="1"/>
    <w:uiPriority w:val="99"/>
    <w:rsid w:val="007363BA"/>
    <w:pPr>
      <w:spacing w:after="32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7363BA"/>
    <w:pPr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068C"/>
    <w:rPr>
      <w:color w:val="000000"/>
      <w:sz w:val="24"/>
      <w:szCs w:val="24"/>
    </w:rPr>
  </w:style>
  <w:style w:type="paragraph" w:customStyle="1" w:styleId="a0">
    <w:name w:val="Подпись к таблице"/>
    <w:basedOn w:val="Normal"/>
    <w:link w:val="a"/>
    <w:uiPriority w:val="99"/>
    <w:rsid w:val="007363BA"/>
    <w:pPr>
      <w:ind w:firstLine="720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Другое"/>
    <w:basedOn w:val="Normal"/>
    <w:link w:val="a1"/>
    <w:uiPriority w:val="99"/>
    <w:rsid w:val="007363BA"/>
    <w:pPr>
      <w:ind w:firstLine="40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1204</Words>
  <Characters>6865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Колмакова Татьяна</dc:creator>
  <cp:keywords/>
  <dc:description/>
  <cp:lastModifiedBy>SerS</cp:lastModifiedBy>
  <cp:revision>4</cp:revision>
  <dcterms:created xsi:type="dcterms:W3CDTF">2023-08-27T06:12:00Z</dcterms:created>
  <dcterms:modified xsi:type="dcterms:W3CDTF">2023-08-27T06:25:00Z</dcterms:modified>
</cp:coreProperties>
</file>